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563F" w:rsidRPr="002A563F" w:rsidRDefault="002A563F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2A563F" w:rsidRPr="002A563F" w:rsidRDefault="002A563F" w:rsidP="002A563F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66675</wp:posOffset>
            </wp:positionV>
            <wp:extent cx="485775" cy="63817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br w:type="textWrapping" w:clear="all"/>
      </w:r>
    </w:p>
    <w:p w:rsidR="002A563F" w:rsidRPr="002A563F" w:rsidRDefault="002A563F" w:rsidP="002A563F">
      <w:pPr>
        <w:tabs>
          <w:tab w:val="left" w:pos="76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Республика Карелия</w:t>
      </w:r>
    </w:p>
    <w:p w:rsidR="002A563F" w:rsidRPr="002A563F" w:rsidRDefault="002A563F" w:rsidP="002A563F">
      <w:pPr>
        <w:tabs>
          <w:tab w:val="left" w:pos="76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 w:rsidRPr="002A563F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KarjalanTazavaldu</w:t>
      </w:r>
      <w:proofErr w:type="spellEnd"/>
    </w:p>
    <w:p w:rsidR="002A563F" w:rsidRPr="002A563F" w:rsidRDefault="002A563F" w:rsidP="002A56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Администрация Пряжинского национального муниципального района</w:t>
      </w:r>
    </w:p>
    <w:p w:rsidR="002A563F" w:rsidRPr="002A563F" w:rsidRDefault="002A563F" w:rsidP="002A563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fi-FI" w:eastAsia="ar-SA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val="fi-FI" w:eastAsia="ar-SA"/>
        </w:rPr>
        <w:t>Priäžän kanzallizen piirin hallindo</w:t>
      </w:r>
    </w:p>
    <w:p w:rsidR="002A563F" w:rsidRPr="002A563F" w:rsidRDefault="002A563F" w:rsidP="002A56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6"/>
          <w:szCs w:val="26"/>
          <w:lang w:val="fi-FI" w:eastAsia="ru-RU"/>
        </w:rPr>
      </w:pPr>
    </w:p>
    <w:p w:rsidR="002A563F" w:rsidRPr="002A563F" w:rsidRDefault="002A563F" w:rsidP="002A563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6"/>
          <w:szCs w:val="26"/>
          <w:lang w:val="fi-FI" w:eastAsia="ru-RU"/>
        </w:rPr>
      </w:pP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ПОСТАНОВЛЕНИЕ</w:t>
      </w:r>
    </w:p>
    <w:p w:rsidR="00E63CED" w:rsidRDefault="00E63CED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2A563F" w:rsidRPr="002A563F" w:rsidRDefault="002A563F" w:rsidP="002A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«</w:t>
      </w:r>
      <w:r w:rsidR="005835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20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» </w:t>
      </w:r>
      <w:r w:rsidR="005835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января 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>20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</w:t>
      </w:r>
      <w:r w:rsidR="00E03B5E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3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г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 xml:space="preserve">.                                         </w:t>
      </w:r>
      <w:r w:rsidR="001F3155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                                                  </w:t>
      </w:r>
      <w:r w:rsidR="005835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</w:t>
      </w:r>
      <w:bookmarkStart w:id="0" w:name="_GoBack"/>
      <w:bookmarkEnd w:id="0"/>
      <w:r w:rsidRPr="002A563F">
        <w:rPr>
          <w:rFonts w:ascii="Times New Roman" w:eastAsia="Times New Roman" w:hAnsi="Times New Roman" w:cs="Times New Roman"/>
          <w:iCs/>
          <w:sz w:val="26"/>
          <w:szCs w:val="26"/>
          <w:lang w:val="fi-FI" w:eastAsia="ru-RU"/>
        </w:rPr>
        <w:t xml:space="preserve"> </w:t>
      </w:r>
      <w:r w:rsidRPr="002A563F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№ </w:t>
      </w:r>
      <w:r w:rsidR="005835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18</w:t>
      </w: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пгт Пряжа</w:t>
      </w: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Priäžän</w:t>
      </w:r>
      <w:r w:rsidRPr="002A563F">
        <w:rPr>
          <w:rFonts w:ascii="Times New Roman" w:eastAsia="Times New Roman" w:hAnsi="Times New Roman" w:cs="Times New Roman"/>
          <w:sz w:val="26"/>
          <w:szCs w:val="26"/>
          <w:lang w:val="en-US" w:eastAsia="ar-SA"/>
        </w:rPr>
        <w:t>kyl</w:t>
      </w:r>
      <w:proofErr w:type="spellEnd"/>
      <w:r w:rsidRPr="002A563F">
        <w:rPr>
          <w:rFonts w:ascii="Times New Roman" w:eastAsia="Times New Roman" w:hAnsi="Times New Roman" w:cs="Times New Roman"/>
          <w:sz w:val="26"/>
          <w:szCs w:val="26"/>
          <w:lang w:eastAsia="ar-SA"/>
        </w:rPr>
        <w:t>ä</w:t>
      </w: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2A563F" w:rsidRPr="002A563F" w:rsidRDefault="002A563F" w:rsidP="002A563F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2A563F" w:rsidRPr="00B77E28" w:rsidRDefault="002A563F" w:rsidP="00230C89">
      <w:pPr>
        <w:framePr w:w="5568" w:hSpace="180" w:wrap="around" w:vAnchor="text" w:hAnchor="margin" w:x="-176" w:y="-64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B77E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Об утверждении Административного регламента предоставления государственной (муниципальной) услуги </w:t>
      </w:r>
      <w:r w:rsidR="00B77E28" w:rsidRPr="00B77E28">
        <w:rPr>
          <w:rFonts w:ascii="Times New Roman" w:hAnsi="Times New Roman"/>
          <w:b/>
          <w:bCs/>
          <w:color w:val="000000" w:themeColor="text1"/>
          <w:sz w:val="26"/>
          <w:szCs w:val="26"/>
        </w:rPr>
        <w:t>«Выдача разрешения на ввод объекта в эксплуатацию</w:t>
      </w:r>
      <w:r w:rsidR="00B77E28" w:rsidRPr="00B77E28">
        <w:rPr>
          <w:rFonts w:ascii="Times New Roman" w:hAnsi="Times New Roman"/>
          <w:b/>
          <w:bCs/>
          <w:iCs/>
          <w:color w:val="000000" w:themeColor="text1"/>
          <w:sz w:val="26"/>
          <w:szCs w:val="26"/>
        </w:rPr>
        <w:t>»</w:t>
      </w:r>
      <w:r w:rsidR="00B77E28">
        <w:rPr>
          <w:rFonts w:ascii="Times New Roman" w:hAnsi="Times New Roman"/>
          <w:b/>
          <w:bCs/>
          <w:iCs/>
          <w:color w:val="000000" w:themeColor="text1"/>
          <w:sz w:val="26"/>
          <w:szCs w:val="26"/>
        </w:rPr>
        <w:t xml:space="preserve"> </w:t>
      </w:r>
      <w:r w:rsidR="00B77E28" w:rsidRPr="00B77E28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на территории Пряжинского национального муниципального района </w:t>
      </w: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Default="002A563F" w:rsidP="009F2B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2B16" w:rsidRDefault="009F2B16" w:rsidP="009F2B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2B16" w:rsidRPr="002A563F" w:rsidRDefault="009F2B16" w:rsidP="009F2B1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30C89" w:rsidRPr="00230C89" w:rsidRDefault="00230C89" w:rsidP="00230C89">
      <w:pPr>
        <w:spacing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230C89">
        <w:rPr>
          <w:rFonts w:ascii="Times New Roman" w:hAnsi="Times New Roman" w:cs="Times New Roman"/>
          <w:sz w:val="26"/>
          <w:szCs w:val="26"/>
        </w:rPr>
        <w:t xml:space="preserve">В соответствии с Градостроительным </w:t>
      </w:r>
      <w:hyperlink r:id="rId7" w:history="1">
        <w:r w:rsidRPr="00230C89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230C89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 законом от 27.07.2010 года № 210-ФЗ «Об организации предоставления государственных и муниципальных услуг», Федеральным законом от 06.10.2003 года  № 131-ФЗ «Об общих принципах организации местного самоуправления в Российской Федерации» и постановлением Правительства Республики Карелия от 15.02.2012 года № 50-П «О разработке и утверждении административных регламентов предоставления государственных услуг»,</w:t>
      </w:r>
    </w:p>
    <w:p w:rsidR="002A563F" w:rsidRPr="002A563F" w:rsidRDefault="002A563F" w:rsidP="001F315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F3155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Пряжинского национального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</w:t>
      </w:r>
    </w:p>
    <w:p w:rsidR="002A563F" w:rsidRPr="002A563F" w:rsidRDefault="002A563F" w:rsidP="002A56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:rsidR="002A563F" w:rsidRPr="002A563F" w:rsidRDefault="002A563F" w:rsidP="002A56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A563F" w:rsidRPr="00230C89" w:rsidRDefault="002A563F" w:rsidP="002A56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прилагаемый </w:t>
      </w:r>
      <w:r w:rsidRPr="002A56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Административный регламент предоставления</w:t>
      </w:r>
      <w:r w:rsidR="008E5A9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A56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государственной (</w:t>
      </w:r>
      <w:r w:rsidRPr="001F315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r w:rsidRPr="00230C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униципальной) услуги </w:t>
      </w:r>
      <w:r w:rsidR="00230C89" w:rsidRPr="00230C89">
        <w:rPr>
          <w:rFonts w:ascii="Times New Roman" w:hAnsi="Times New Roman"/>
          <w:bCs/>
          <w:color w:val="000000" w:themeColor="text1"/>
          <w:sz w:val="26"/>
          <w:szCs w:val="26"/>
        </w:rPr>
        <w:t>«Выдача разрешения на ввод объекта в эксплуатацию</w:t>
      </w:r>
      <w:r w:rsidR="00230C89" w:rsidRPr="00230C89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» </w:t>
      </w:r>
      <w:r w:rsidR="001F3155" w:rsidRPr="00230C89">
        <w:rPr>
          <w:rFonts w:ascii="Times New Roman" w:hAnsi="Times New Roman" w:cs="Times New Roman"/>
          <w:bCs/>
          <w:color w:val="000000"/>
          <w:sz w:val="26"/>
          <w:szCs w:val="26"/>
        </w:rPr>
        <w:t>на территории Пряжинского национального</w:t>
      </w:r>
      <w:r w:rsidR="001F3155" w:rsidRPr="00230C89">
        <w:rPr>
          <w:bCs/>
          <w:color w:val="000000"/>
          <w:sz w:val="28"/>
          <w:szCs w:val="28"/>
        </w:rPr>
        <w:t xml:space="preserve"> </w:t>
      </w:r>
      <w:r w:rsidR="001F3155" w:rsidRPr="00230C89">
        <w:rPr>
          <w:rFonts w:ascii="Times New Roman" w:hAnsi="Times New Roman" w:cs="Times New Roman"/>
          <w:bCs/>
          <w:color w:val="000000"/>
          <w:sz w:val="26"/>
          <w:szCs w:val="26"/>
        </w:rPr>
        <w:t>муниципального района.</w:t>
      </w:r>
    </w:p>
    <w:p w:rsidR="00230C89" w:rsidRDefault="002A563F" w:rsidP="002A563F">
      <w:pPr>
        <w:tabs>
          <w:tab w:val="left" w:pos="709"/>
          <w:tab w:val="left" w:pos="993"/>
          <w:tab w:val="left" w:pos="1134"/>
        </w:tabs>
        <w:spacing w:after="0" w:line="240" w:lineRule="auto"/>
        <w:ind w:firstLine="710"/>
        <w:jc w:val="both"/>
        <w:rPr>
          <w:sz w:val="26"/>
          <w:szCs w:val="26"/>
        </w:rPr>
      </w:pPr>
      <w:r w:rsidRPr="00230C89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8E5A98" w:rsidRPr="00230C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30C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Признать </w:t>
      </w:r>
      <w:r w:rsidRPr="001F3155">
        <w:rPr>
          <w:rFonts w:ascii="Times New Roman" w:eastAsia="Times New Roman" w:hAnsi="Times New Roman" w:cs="Times New Roman"/>
          <w:sz w:val="26"/>
          <w:szCs w:val="26"/>
          <w:lang w:eastAsia="ru-RU"/>
        </w:rPr>
        <w:t>утратившим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силу постановление администрации Пряжинского национального муниципального</w:t>
      </w:r>
      <w:r w:rsidR="009F2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</w:t>
      </w:r>
      <w:r w:rsidR="009F2B16" w:rsidRPr="009F2B16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26.</w:t>
      </w:r>
      <w:r w:rsidR="009F2B16" w:rsidRPr="00230C89">
        <w:rPr>
          <w:rFonts w:ascii="Times New Roman" w:eastAsia="Times New Roman" w:hAnsi="Times New Roman" w:cs="Times New Roman"/>
          <w:sz w:val="26"/>
          <w:szCs w:val="26"/>
          <w:lang w:eastAsia="ru-RU"/>
        </w:rPr>
        <w:t>05.2021 года № 28</w:t>
      </w:r>
      <w:r w:rsidR="00230C89" w:rsidRPr="00230C8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230C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0C89" w:rsidRPr="00230C89">
        <w:rPr>
          <w:rFonts w:ascii="Times New Roman" w:hAnsi="Times New Roman" w:cs="Times New Roman"/>
          <w:sz w:val="26"/>
          <w:szCs w:val="26"/>
        </w:rPr>
        <w:t>«Выдача разрешения на ввод объекта в эксплуатацию».</w:t>
      </w:r>
    </w:p>
    <w:p w:rsidR="002A563F" w:rsidRPr="002A563F" w:rsidRDefault="002A563F" w:rsidP="002A563F">
      <w:pPr>
        <w:tabs>
          <w:tab w:val="left" w:pos="709"/>
          <w:tab w:val="left" w:pos="993"/>
          <w:tab w:val="left" w:pos="1134"/>
        </w:tabs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2B16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подлежит размещению на официальном сайте Пряжинского национального муниципального района</w:t>
      </w: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сети Интернет.</w:t>
      </w:r>
    </w:p>
    <w:p w:rsidR="009F2B16" w:rsidRDefault="009F2B16" w:rsidP="002A56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4. Контроль за исполнением настоящего постановления возложить на заместителя Главы администрации Пряжинского национального муниципального района А.А. Тарасова.</w:t>
      </w:r>
    </w:p>
    <w:p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3F" w:rsidRPr="002A563F" w:rsidRDefault="002A563F" w:rsidP="002A563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A563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администрации                                                                                    О.М. Гаврош</w:t>
      </w:r>
    </w:p>
    <w:p w:rsidR="002A563F" w:rsidRPr="002A563F" w:rsidRDefault="002A563F" w:rsidP="002A563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B2FD6" w:rsidRDefault="00DB2FD6"/>
    <w:sectPr w:rsidR="00DB2FD6" w:rsidSect="001F3155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1E55" w:rsidRDefault="00C31E55">
      <w:pPr>
        <w:spacing w:after="0" w:line="240" w:lineRule="auto"/>
      </w:pPr>
      <w:r>
        <w:separator/>
      </w:r>
    </w:p>
  </w:endnote>
  <w:endnote w:type="continuationSeparator" w:id="0">
    <w:p w:rsidR="00C31E55" w:rsidRDefault="00C3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D19" w:rsidRDefault="00502D7F">
    <w:pPr>
      <w:pStyle w:val="a3"/>
      <w:jc w:val="center"/>
    </w:pPr>
    <w:r>
      <w:fldChar w:fldCharType="begin"/>
    </w:r>
    <w:r w:rsidR="002A563F">
      <w:instrText>PAGE   \* MERGEFORMAT</w:instrText>
    </w:r>
    <w:r>
      <w:fldChar w:fldCharType="separate"/>
    </w:r>
    <w:r w:rsidR="00ED27AC">
      <w:rPr>
        <w:noProof/>
      </w:rPr>
      <w:t>1</w:t>
    </w:r>
    <w:r>
      <w:fldChar w:fldCharType="end"/>
    </w:r>
  </w:p>
  <w:p w:rsidR="00E34D19" w:rsidRDefault="0058357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1E55" w:rsidRDefault="00C31E55">
      <w:pPr>
        <w:spacing w:after="0" w:line="240" w:lineRule="auto"/>
      </w:pPr>
      <w:r>
        <w:separator/>
      </w:r>
    </w:p>
  </w:footnote>
  <w:footnote w:type="continuationSeparator" w:id="0">
    <w:p w:rsidR="00C31E55" w:rsidRDefault="00C31E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2FD6"/>
    <w:rsid w:val="001F3155"/>
    <w:rsid w:val="00230C89"/>
    <w:rsid w:val="002A563F"/>
    <w:rsid w:val="00502D7F"/>
    <w:rsid w:val="00530857"/>
    <w:rsid w:val="00583578"/>
    <w:rsid w:val="005A543C"/>
    <w:rsid w:val="005B08DE"/>
    <w:rsid w:val="00845BB0"/>
    <w:rsid w:val="008E5A98"/>
    <w:rsid w:val="009F2B16"/>
    <w:rsid w:val="00A36B4B"/>
    <w:rsid w:val="00AA7A5C"/>
    <w:rsid w:val="00B77E28"/>
    <w:rsid w:val="00C31E55"/>
    <w:rsid w:val="00CE4AA1"/>
    <w:rsid w:val="00DB2FD6"/>
    <w:rsid w:val="00E03B5E"/>
    <w:rsid w:val="00E63CED"/>
    <w:rsid w:val="00EA290B"/>
    <w:rsid w:val="00ED2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EF431"/>
  <w15:docId w15:val="{6E3C4289-2CA7-48D4-9F07-87DB1315D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08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A56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2A563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378615B1B8C8CA9BCD7AA955EC6BB10167D7CBC5B9B802CB8F746C18Es3I5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гыук</cp:lastModifiedBy>
  <cp:revision>13</cp:revision>
  <cp:lastPrinted>2023-01-20T09:24:00Z</cp:lastPrinted>
  <dcterms:created xsi:type="dcterms:W3CDTF">2022-11-24T06:44:00Z</dcterms:created>
  <dcterms:modified xsi:type="dcterms:W3CDTF">2023-01-23T13:33:00Z</dcterms:modified>
</cp:coreProperties>
</file>